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r w:rsidRPr="00437BE8">
        <w:rPr>
          <w:rFonts w:ascii="Book Antiqua" w:hAnsi="Book Antiqua"/>
          <w:sz w:val="20"/>
        </w:rPr>
        <w:t>Appendix A.  Citation Formats and Glossary of Common Terms</w:t>
      </w:r>
    </w:p>
    <w:p w:rsidR="0095342B" w:rsidRPr="00437BE8" w:rsidRDefault="0095342B" w:rsidP="0095342B">
      <w:pPr>
        <w:spacing w:after="80"/>
        <w:rPr>
          <w:rFonts w:ascii="Book Antiqua" w:hAnsi="Book Antiqua"/>
          <w:sz w:val="20"/>
        </w:rPr>
      </w:pPr>
      <w:r w:rsidRPr="00437BE8">
        <w:rPr>
          <w:rFonts w:ascii="Book Antiqua" w:hAnsi="Book Antiqua"/>
          <w:sz w:val="20"/>
        </w:rPr>
        <w:t>Appendix B.  General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C.  Common Conditions</w:t>
      </w:r>
    </w:p>
    <w:p w:rsidR="0095342B" w:rsidRPr="00437BE8" w:rsidRDefault="0095342B" w:rsidP="0095342B">
      <w:pPr>
        <w:spacing w:after="80"/>
        <w:rPr>
          <w:rFonts w:ascii="Book Antiqua" w:hAnsi="Book Antiqua"/>
          <w:sz w:val="20"/>
        </w:rPr>
      </w:pPr>
    </w:p>
    <w:p w:rsidR="003347B8" w:rsidRPr="00437BE8" w:rsidRDefault="00CF0C83" w:rsidP="0095342B">
      <w:pPr>
        <w:spacing w:after="80"/>
        <w:rPr>
          <w:rFonts w:ascii="Book Antiqua" w:hAnsi="Book Antiqua"/>
          <w:sz w:val="20"/>
        </w:rPr>
      </w:pPr>
      <w:r>
        <w:rPr>
          <w:rFonts w:ascii="Book Antiqua" w:hAnsi="Book Antiqua"/>
          <w:sz w:val="20"/>
        </w:rPr>
        <w:t xml:space="preserve"> </w:t>
      </w: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372E0A">
      <w:pPr>
        <w:spacing w:after="120"/>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AC50-123456 or Permit No.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smartTag w:uri="urn:schemas-microsoft-com:office:smarttags" w:element="place">
        <w:smartTag w:uri="urn:schemas-microsoft-com:office:smarttags" w:element="State">
          <w:r w:rsidRPr="00437BE8">
            <w:rPr>
              <w:rFonts w:ascii="Book Antiqua" w:hAnsi="Book Antiqua"/>
              <w:b/>
              <w:sz w:val="20"/>
            </w:rPr>
            <w:t>Florida</w:t>
          </w:r>
        </w:smartTag>
      </w:smartTag>
      <w:r w:rsidRPr="00437BE8">
        <w:rPr>
          <w:rFonts w:ascii="Book Antiqua" w:hAnsi="Book Antiqua"/>
          <w:b/>
          <w:sz w:val="20"/>
        </w:rPr>
        <w:t xml:space="preserve"> Administrative Code (F.A.C.)</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r w:rsidRPr="00437BE8">
        <w:rPr>
          <w:rFonts w:ascii="Book Antiqua" w:hAnsi="Book Antiqua"/>
          <w:b/>
          <w:sz w:val="20"/>
        </w:rPr>
        <w:t>acf</w:t>
      </w:r>
      <w:r w:rsidRPr="00437BE8">
        <w:rPr>
          <w:rFonts w:ascii="Book Antiqua" w:hAnsi="Book Antiqua"/>
          <w:sz w:val="20"/>
        </w:rPr>
        <w:t>:  actual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acfm</w:t>
      </w:r>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r w:rsidRPr="00437BE8">
        <w:rPr>
          <w:rFonts w:ascii="Book Antiqua" w:hAnsi="Book Antiqua"/>
          <w:b/>
          <w:sz w:val="20"/>
        </w:rPr>
        <w:t>bhp</w:t>
      </w:r>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cfm</w:t>
      </w:r>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r w:rsidRPr="00437BE8">
        <w:rPr>
          <w:rFonts w:ascii="Book Antiqua" w:hAnsi="Book Antiqua"/>
          <w:b/>
          <w:sz w:val="20"/>
        </w:rPr>
        <w:t>dscf</w:t>
      </w:r>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dscfm</w:t>
      </w:r>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gpm</w:t>
      </w:r>
      <w:r w:rsidRPr="00437BE8">
        <w:rPr>
          <w:rFonts w:ascii="Book Antiqua" w:hAnsi="Book Antiqua"/>
          <w:sz w:val="20"/>
        </w:rPr>
        <w:t>:  gallons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gr</w:t>
      </w:r>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r w:rsidRPr="00437BE8">
        <w:rPr>
          <w:rFonts w:ascii="Book Antiqua" w:hAnsi="Book Antiqua"/>
          <w:b/>
          <w:snapToGrid w:val="0"/>
          <w:sz w:val="20"/>
        </w:rPr>
        <w:t>kPa</w:t>
      </w:r>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r w:rsidRPr="00437BE8">
        <w:rPr>
          <w:rFonts w:ascii="Book Antiqua" w:hAnsi="Book Antiqua"/>
          <w:b/>
          <w:sz w:val="20"/>
        </w:rPr>
        <w:t>lb</w:t>
      </w:r>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r w:rsidRPr="00437BE8">
        <w:rPr>
          <w:rFonts w:ascii="Book Antiqua" w:hAnsi="Book Antiqua"/>
          <w:b/>
          <w:sz w:val="20"/>
        </w:rPr>
        <w:t>Pb</w:t>
      </w:r>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r w:rsidRPr="00437BE8">
        <w:rPr>
          <w:rFonts w:ascii="Book Antiqua" w:hAnsi="Book Antiqua"/>
          <w:b/>
          <w:sz w:val="20"/>
        </w:rPr>
        <w:t>ppm</w:t>
      </w:r>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r w:rsidRPr="00437BE8">
        <w:rPr>
          <w:rFonts w:ascii="Book Antiqua" w:hAnsi="Book Antiqua"/>
          <w:b/>
          <w:sz w:val="20"/>
        </w:rPr>
        <w:t>ppmv</w:t>
      </w:r>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r w:rsidRPr="00437BE8">
        <w:rPr>
          <w:rFonts w:ascii="Book Antiqua" w:hAnsi="Book Antiqua"/>
          <w:b/>
          <w:sz w:val="20"/>
        </w:rPr>
        <w:t>ppmvd</w:t>
      </w:r>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r w:rsidRPr="00437BE8">
        <w:rPr>
          <w:rFonts w:ascii="Book Antiqua" w:hAnsi="Book Antiqua"/>
          <w:b/>
          <w:sz w:val="20"/>
        </w:rPr>
        <w:t>psi</w:t>
      </w:r>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555721" w:rsidRPr="00437BE8" w:rsidRDefault="00555721" w:rsidP="003347B8">
      <w:pPr>
        <w:spacing w:after="100"/>
        <w:rPr>
          <w:rFonts w:ascii="Book Antiqua" w:hAnsi="Book Antiqua"/>
          <w:sz w:val="20"/>
        </w:rPr>
      </w:pPr>
      <w:r w:rsidRPr="00437BE8">
        <w:rPr>
          <w:rFonts w:ascii="Book Antiqua" w:hAnsi="Book Antiqua"/>
          <w:b/>
          <w:sz w:val="20"/>
        </w:rPr>
        <w:t>scf</w:t>
      </w:r>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scfm</w:t>
      </w:r>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555721" w:rsidRPr="00437BE8" w:rsidRDefault="00555721" w:rsidP="003347B8">
      <w:pPr>
        <w:spacing w:after="100"/>
        <w:rPr>
          <w:rFonts w:ascii="Book Antiqua" w:hAnsi="Book Antiqua"/>
          <w:sz w:val="20"/>
        </w:rPr>
      </w:pPr>
      <w:r w:rsidRPr="00437BE8">
        <w:rPr>
          <w:rFonts w:ascii="Book Antiqua" w:hAnsi="Book Antiqua"/>
          <w:b/>
          <w:sz w:val="20"/>
        </w:rPr>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rsidP="006F7553">
      <w:pPr>
        <w:pStyle w:val="BodyText"/>
        <w:rPr>
          <w:rFonts w:ascii="Book Antiqua" w:hAnsi="Book Antiqua"/>
          <w:sz w:val="20"/>
        </w:rPr>
      </w:pPr>
      <w:r w:rsidRPr="00437BE8">
        <w:rPr>
          <w:rFonts w:ascii="Book Antiqua" w:hAnsi="Book Antiqua"/>
          <w:sz w:val="20"/>
        </w:rPr>
        <w:t>The permittee shall comply with the following general conditions from Rule 62-4.160, F.A.C.</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also constitutes:</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 xml:space="preserve">Compliance with New Source Performance Standards </w:t>
      </w:r>
      <w:r w:rsidRPr="00CF2020">
        <w:rPr>
          <w:rFonts w:ascii="Book Antiqua" w:hAnsi="Book Antiqua"/>
          <w:b/>
          <w:sz w:val="20"/>
        </w:rPr>
        <w:t>(</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When requested by the Department, the permittee shall within a reasonable time furnish any information</w:t>
      </w:r>
      <w:r w:rsidR="00C80748" w:rsidRPr="00437BE8">
        <w:rPr>
          <w:rFonts w:ascii="Book Antiqua" w:hAnsi="Book Antiqua"/>
          <w:sz w:val="20"/>
        </w:rPr>
        <w:t xml:space="preserve"> </w:t>
      </w:r>
      <w:r w:rsidRPr="00437BE8">
        <w:rPr>
          <w:rFonts w:ascii="Book Antiqua" w:hAnsi="Book Antiqua"/>
          <w:sz w:val="20"/>
        </w:rPr>
        <w:t>required by law which is needed to determine compliance with the permit. If the permittee becomes aware the</w:t>
      </w:r>
      <w:r w:rsidR="00C80748" w:rsidRPr="00437BE8">
        <w:rPr>
          <w:rFonts w:ascii="Book Antiqua" w:hAnsi="Book Antiqua"/>
          <w:sz w:val="20"/>
        </w:rPr>
        <w:t xml:space="preserve"> </w:t>
      </w:r>
      <w:r w:rsidRPr="00437BE8">
        <w:rPr>
          <w:rFonts w:ascii="Book Antiqua" w:hAnsi="Book Antiqua"/>
          <w:sz w:val="20"/>
        </w:rPr>
        <w:t>relevant facts were not submitted or were incorrect in the permit application or in any report to the Department, such</w:t>
      </w:r>
      <w:r w:rsidR="00C80748" w:rsidRPr="00437BE8">
        <w:rPr>
          <w:rFonts w:ascii="Book Antiqua" w:hAnsi="Book Antiqua"/>
          <w:sz w:val="20"/>
        </w:rPr>
        <w:t xml:space="preserve"> </w:t>
      </w:r>
      <w:r w:rsidRPr="00437BE8">
        <w:rPr>
          <w:rFonts w:ascii="Book Antiqua" w:hAnsi="Book Antiqua"/>
          <w:sz w:val="20"/>
        </w:rPr>
        <w:t>facts or information shall be corrected promptly.</w:t>
      </w:r>
    </w:p>
    <w:p w:rsidR="009065A6" w:rsidRPr="00437BE8" w:rsidRDefault="009065A6" w:rsidP="006F7553">
      <w:pPr>
        <w:ind w:left="720" w:hanging="720"/>
        <w:rPr>
          <w:rFonts w:ascii="Book Antiqua" w:hAnsi="Book Antiqua"/>
          <w:sz w:val="20"/>
        </w:rPr>
      </w:pPr>
    </w:p>
    <w:p w:rsidR="009065A6" w:rsidRPr="00437BE8" w:rsidRDefault="009065A6">
      <w:pPr>
        <w:ind w:left="720" w:hanging="720"/>
        <w:rPr>
          <w:rFonts w:ascii="Book Antiqua" w:hAnsi="Book Antiqua"/>
          <w:sz w:val="20"/>
        </w:rPr>
        <w:sectPr w:rsidR="009065A6" w:rsidRPr="00437BE8"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437BE8" w:rsidRDefault="004C2452" w:rsidP="00372E0A">
      <w:pPr>
        <w:pStyle w:val="BodyText"/>
        <w:widowControl w:val="0"/>
        <w:rPr>
          <w:rFonts w:ascii="Book Antiqua" w:hAnsi="Book Antiqua"/>
          <w:bCs/>
          <w:iCs/>
          <w:sz w:val="20"/>
        </w:rPr>
      </w:pPr>
      <w:r w:rsidRPr="00437BE8">
        <w:rPr>
          <w:rFonts w:ascii="Book Antiqua" w:hAnsi="Book Antiqua"/>
          <w:bCs/>
          <w:iCs/>
          <w:sz w:val="20"/>
        </w:rPr>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CF2020" w:rsidRDefault="00415A10" w:rsidP="00372E0A">
      <w:pPr>
        <w:widowControl w:val="0"/>
        <w:numPr>
          <w:ilvl w:val="0"/>
          <w:numId w:val="2"/>
        </w:numPr>
        <w:spacing w:after="120"/>
        <w:rPr>
          <w:rFonts w:ascii="Book Antiqua" w:hAnsi="Book Antiqua"/>
          <w:sz w:val="20"/>
        </w:rPr>
      </w:pPr>
      <w:r w:rsidRPr="00CF2020">
        <w:rPr>
          <w:rFonts w:ascii="Book Antiqua" w:hAnsi="Book Antiqua"/>
          <w:sz w:val="20"/>
          <w:u w:val="single"/>
        </w:rPr>
        <w:t>Unconfined Particulate Emissions</w:t>
      </w:r>
      <w:r w:rsidRPr="00CF2020">
        <w:rPr>
          <w:rFonts w:ascii="Book Antiqua" w:hAnsi="Book Antiqua"/>
          <w:sz w:val="20"/>
        </w:rPr>
        <w:t xml:space="preserve">:  </w:t>
      </w:r>
      <w:r w:rsidR="00437BE8" w:rsidRPr="00CF2020">
        <w:rPr>
          <w:rFonts w:ascii="Book Antiqua" w:hAnsi="Book Antiqua"/>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CF2020">
        <w:rPr>
          <w:rFonts w:ascii="Book Antiqua" w:hAnsi="Book Antiqua"/>
          <w:sz w:val="20"/>
        </w:rPr>
        <w:t xml:space="preserve"> [Rule 62-296.320(4)(c), F.A.C.]</w:t>
      </w:r>
    </w:p>
    <w:p w:rsidR="00415A10" w:rsidRPr="00437BE8" w:rsidRDefault="00437BE8" w:rsidP="00415A10">
      <w:pPr>
        <w:widowControl w:val="0"/>
        <w:spacing w:after="120"/>
        <w:rPr>
          <w:rFonts w:ascii="Book Antiqua" w:hAnsi="Book Antiqua"/>
          <w:b/>
          <w:caps/>
          <w:sz w:val="20"/>
        </w:rPr>
      </w:pPr>
      <w:r>
        <w:rPr>
          <w:rFonts w:ascii="Book Antiqua" w:hAnsi="Book Antiqua"/>
          <w:sz w:val="20"/>
        </w:rPr>
        <w:br w:type="page"/>
      </w:r>
      <w:r w:rsidR="00415A10" w:rsidRPr="00437BE8">
        <w:rPr>
          <w:rFonts w:ascii="Book Antiqua" w:hAnsi="Book Antiqua"/>
          <w:b/>
          <w:caps/>
          <w:sz w:val="20"/>
        </w:rPr>
        <w:t>Records and Reports</w:t>
      </w:r>
    </w:p>
    <w:p w:rsidR="00415A10" w:rsidRPr="00437BE8" w:rsidRDefault="00415A10" w:rsidP="00372E0A">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8F187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If a CEMS is not available or does not meet the requirements of paragraph 62-210.370(2)(b), F.A.C</w:t>
      </w:r>
      <w:r>
        <w:rPr>
          <w:rFonts w:ascii="Book Antiqua" w:hAnsi="Book Antiqua"/>
          <w:sz w:val="20"/>
          <w:szCs w:val="20"/>
        </w:rPr>
        <w:t>.</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Stack gas volumetric flow rates used with the CEMS to compute emissions shall be obtained by the most accurate of the following methods as demonstrated by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372E0A">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a.</w:t>
      </w:r>
      <w:r w:rsidRPr="00437BE8">
        <w:rPr>
          <w:rFonts w:ascii="Book Antiqua" w:hAnsi="Book Antiqua"/>
          <w:sz w:val="20"/>
          <w:szCs w:val="20"/>
        </w:rPr>
        <w:tab/>
        <w:t xml:space="preserve">All 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 xml:space="preserve">Notwithstanding paragraph 62-210.370(3)(a), F.A.C., no annual operating report shall be required for any facility operating under an air general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The annual operating report shall be submitted to the appropriate Department of Environmental Protection (DEP) division, district or DEP-approved local air pollution control program office by April 1 of the following year</w:t>
      </w:r>
      <w:r w:rsidR="007D2742">
        <w:rPr>
          <w:rFonts w:ascii="Book Antiqua" w:hAnsi="Book Antiqua"/>
          <w:sz w:val="20"/>
          <w:szCs w:val="20"/>
        </w:rPr>
        <w:t>.</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w:t>
      </w:r>
      <w:r w:rsidR="007D2742">
        <w:rPr>
          <w:rFonts w:ascii="Book Antiqua" w:hAnsi="Book Antiqua"/>
          <w:sz w:val="20"/>
          <w:szCs w:val="20"/>
        </w:rPr>
        <w:t xml:space="preserve">district </w:t>
      </w:r>
      <w:r w:rsidRPr="00437BE8">
        <w:rPr>
          <w:rFonts w:ascii="Book Antiqua" w:hAnsi="Book Antiqua"/>
          <w:sz w:val="20"/>
          <w:szCs w:val="20"/>
        </w:rPr>
        <w:t xml:space="preserve">or local air program office.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BB3A65" w:rsidRDefault="001F62D6" w:rsidP="00BB3A65">
      <w:pPr>
        <w:pStyle w:val="Default"/>
        <w:spacing w:after="120"/>
        <w:ind w:left="1080" w:hanging="360"/>
        <w:rPr>
          <w:rFonts w:ascii="Book Antiqua" w:hAnsi="Book Antiqua"/>
          <w:sz w:val="20"/>
          <w:szCs w:val="20"/>
        </w:rPr>
      </w:pPr>
      <w:r w:rsidRPr="00437BE8">
        <w:rPr>
          <w:rFonts w:ascii="Book Antiqua" w:hAnsi="Book Antiqua"/>
          <w:sz w:val="20"/>
          <w:szCs w:val="20"/>
        </w:rPr>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r w:rsidR="00BB3A65">
        <w:rPr>
          <w:rFonts w:ascii="Book Antiqua" w:hAnsi="Book Antiqua"/>
          <w:sz w:val="20"/>
          <w:szCs w:val="20"/>
        </w:rPr>
        <w:tab/>
      </w:r>
    </w:p>
    <w:p w:rsidR="007D215E" w:rsidRPr="00437BE8" w:rsidRDefault="00BB3A65" w:rsidP="00BB3A65">
      <w:pPr>
        <w:pStyle w:val="Default"/>
        <w:spacing w:after="120"/>
        <w:ind w:left="1080" w:hanging="360"/>
        <w:rPr>
          <w:rFonts w:ascii="Book Antiqua" w:hAnsi="Book Antiqua"/>
          <w:bCs/>
          <w:iCs/>
          <w:sz w:val="20"/>
        </w:rPr>
        <w:sectPr w:rsidR="007D215E" w:rsidRPr="00437BE8"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r>
        <w:rPr>
          <w:rFonts w:ascii="Book Antiqua" w:hAnsi="Book Antiqua"/>
          <w:bCs/>
          <w:iCs/>
          <w:sz w:val="20"/>
        </w:rPr>
        <w:t>[</w:t>
      </w:r>
      <w:r w:rsidR="007D215E" w:rsidRPr="00437BE8">
        <w:rPr>
          <w:rFonts w:ascii="Book Antiqua" w:hAnsi="Book Antiqua"/>
          <w:bCs/>
          <w:iCs/>
          <w:sz w:val="20"/>
        </w:rPr>
        <w:t xml:space="preserve">Rule </w:t>
      </w:r>
      <w:r w:rsidR="007D215E" w:rsidRPr="00437BE8">
        <w:rPr>
          <w:rFonts w:ascii="Book Antiqua" w:hAnsi="Book Antiqua"/>
          <w:bCs/>
          <w:sz w:val="20"/>
        </w:rPr>
        <w:t>62-210.370(3), F.A.C</w:t>
      </w:r>
      <w:r w:rsidR="001B4D7A">
        <w:rPr>
          <w:rFonts w:ascii="Book Antiqua" w:hAnsi="Book Antiqua"/>
          <w:bCs/>
          <w:sz w:val="20"/>
        </w:rPr>
        <w:t>.]</w:t>
      </w:r>
    </w:p>
    <w:p w:rsidR="00554CBA" w:rsidRPr="00630FBE" w:rsidRDefault="00554CBA" w:rsidP="00BB3A65">
      <w:pPr>
        <w:pStyle w:val="BodyText"/>
        <w:widowControl w:val="0"/>
        <w:spacing w:after="0"/>
        <w:rPr>
          <w:rFonts w:ascii="Book Antiqua" w:hAnsi="Book Antiqua"/>
          <w:sz w:val="16"/>
        </w:rPr>
      </w:pPr>
    </w:p>
    <w:sectPr w:rsidR="00554CBA" w:rsidRPr="00630FBE" w:rsidSect="00A91C4A">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04B" w:rsidRDefault="00EA104B">
      <w:r>
        <w:separator/>
      </w:r>
    </w:p>
  </w:endnote>
  <w:endnote w:type="continuationSeparator" w:id="0">
    <w:p w:rsidR="00EA104B" w:rsidRDefault="00EA1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921" w:rsidRPr="000F4D84" w:rsidRDefault="00D96078" w:rsidP="006C5921">
    <w:pPr>
      <w:pBdr>
        <w:top w:val="single" w:sz="8" w:space="1" w:color="auto"/>
      </w:pBdr>
      <w:tabs>
        <w:tab w:val="left" w:pos="5040"/>
      </w:tabs>
      <w:spacing w:before="240"/>
      <w:rPr>
        <w:rStyle w:val="PageNumber"/>
        <w:rFonts w:ascii="Book Antiqua" w:hAnsi="Book Antiqua"/>
        <w:sz w:val="18"/>
        <w:szCs w:val="18"/>
      </w:rPr>
    </w:pPr>
    <w:r>
      <w:rPr>
        <w:rStyle w:val="PageNumber"/>
        <w:rFonts w:ascii="Book Antiqua" w:hAnsi="Book Antiqua"/>
        <w:sz w:val="18"/>
        <w:szCs w:val="18"/>
      </w:rPr>
      <w:t>Rayonier Performance Fibers, LLC</w:t>
    </w:r>
    <w:r w:rsidR="006C5921" w:rsidRPr="000F4D84">
      <w:rPr>
        <w:rStyle w:val="PageNumber"/>
        <w:rFonts w:ascii="Book Antiqua" w:hAnsi="Book Antiqua"/>
        <w:color w:val="FF0000"/>
        <w:sz w:val="18"/>
        <w:szCs w:val="18"/>
      </w:rPr>
      <w:tab/>
    </w:r>
    <w:r w:rsidR="006C5921" w:rsidRPr="000F4D84">
      <w:rPr>
        <w:rStyle w:val="PageNumber"/>
        <w:rFonts w:ascii="Book Antiqua" w:hAnsi="Book Antiqua"/>
        <w:sz w:val="18"/>
        <w:szCs w:val="18"/>
      </w:rPr>
      <w:t xml:space="preserve">Air Permit No. </w:t>
    </w:r>
    <w:r>
      <w:rPr>
        <w:rStyle w:val="PageNumber"/>
        <w:rFonts w:ascii="Book Antiqua" w:hAnsi="Book Antiqua"/>
        <w:sz w:val="18"/>
        <w:szCs w:val="18"/>
      </w:rPr>
      <w:t>0890004-034-AC</w:t>
    </w:r>
  </w:p>
  <w:p w:rsidR="00EA104B" w:rsidRPr="002C7CB2" w:rsidRDefault="00D96078" w:rsidP="006C5921">
    <w:pPr>
      <w:tabs>
        <w:tab w:val="left" w:pos="5040"/>
      </w:tabs>
      <w:rPr>
        <w:rStyle w:val="PageNumber"/>
        <w:rFonts w:ascii="Book Antiqua" w:hAnsi="Book Antiqua"/>
        <w:sz w:val="18"/>
        <w:szCs w:val="18"/>
      </w:rPr>
    </w:pPr>
    <w:r>
      <w:rPr>
        <w:rStyle w:val="PageNumber"/>
        <w:rFonts w:ascii="Book Antiqua" w:hAnsi="Book Antiqua"/>
        <w:sz w:val="18"/>
        <w:szCs w:val="18"/>
      </w:rPr>
      <w:t>Fernandina Beach Mill</w:t>
    </w:r>
    <w:r w:rsidR="006C5921" w:rsidRPr="000F4D84">
      <w:rPr>
        <w:rStyle w:val="PageNumber"/>
        <w:rFonts w:ascii="Book Antiqua" w:hAnsi="Book Antiqua"/>
        <w:sz w:val="18"/>
        <w:szCs w:val="18"/>
      </w:rPr>
      <w:tab/>
    </w:r>
    <w:r>
      <w:rPr>
        <w:rStyle w:val="PageNumber"/>
        <w:rFonts w:ascii="Book Antiqua" w:hAnsi="Book Antiqua"/>
        <w:sz w:val="18"/>
        <w:szCs w:val="18"/>
      </w:rPr>
      <w:t>New Chlorine Dioxide Generator Plant No. 2</w:t>
    </w:r>
  </w:p>
  <w:p w:rsidR="00EA104B" w:rsidRPr="00954975" w:rsidRDefault="00EA104B" w:rsidP="00E6575C">
    <w:pPr>
      <w:pStyle w:val="Footer"/>
      <w:tabs>
        <w:tab w:val="clear" w:pos="4320"/>
        <w:tab w:val="clear" w:pos="8640"/>
        <w:tab w:val="left" w:pos="57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078" w:rsidRPr="000F4D84" w:rsidRDefault="00D96078" w:rsidP="00D96078">
    <w:pPr>
      <w:pBdr>
        <w:top w:val="single" w:sz="8" w:space="1" w:color="auto"/>
      </w:pBdr>
      <w:tabs>
        <w:tab w:val="left" w:pos="5040"/>
      </w:tabs>
      <w:spacing w:before="240"/>
      <w:rPr>
        <w:rStyle w:val="PageNumber"/>
        <w:rFonts w:ascii="Book Antiqua" w:hAnsi="Book Antiqua"/>
        <w:sz w:val="18"/>
        <w:szCs w:val="18"/>
      </w:rPr>
    </w:pPr>
    <w:r>
      <w:rPr>
        <w:rStyle w:val="PageNumber"/>
        <w:rFonts w:ascii="Book Antiqua" w:hAnsi="Book Antiqua"/>
        <w:sz w:val="18"/>
        <w:szCs w:val="18"/>
      </w:rPr>
      <w:t>Rayonier Performance Fibers, LLC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0890004-034-AC</w:t>
    </w:r>
  </w:p>
  <w:p w:rsidR="00EA104B" w:rsidRPr="002C7CB2" w:rsidRDefault="00D96078" w:rsidP="00D96078">
    <w:pPr>
      <w:tabs>
        <w:tab w:val="left" w:pos="5040"/>
      </w:tabs>
      <w:rPr>
        <w:rStyle w:val="PageNumber"/>
        <w:rFonts w:ascii="Book Antiqua" w:hAnsi="Book Antiqua"/>
        <w:sz w:val="18"/>
        <w:szCs w:val="18"/>
      </w:rPr>
    </w:pPr>
    <w:r>
      <w:rPr>
        <w:rStyle w:val="PageNumber"/>
        <w:rFonts w:ascii="Book Antiqua" w:hAnsi="Book Antiqua"/>
        <w:sz w:val="18"/>
        <w:szCs w:val="18"/>
      </w:rPr>
      <w:t>Fernandina Beach Mill</w:t>
    </w:r>
    <w:r w:rsidRPr="000F4D84">
      <w:rPr>
        <w:rStyle w:val="PageNumber"/>
        <w:rFonts w:ascii="Book Antiqua" w:hAnsi="Book Antiqua"/>
        <w:sz w:val="18"/>
        <w:szCs w:val="18"/>
      </w:rPr>
      <w:tab/>
    </w:r>
    <w:r>
      <w:rPr>
        <w:rStyle w:val="PageNumber"/>
        <w:rFonts w:ascii="Book Antiqua" w:hAnsi="Book Antiqua"/>
        <w:sz w:val="18"/>
        <w:szCs w:val="18"/>
      </w:rPr>
      <w:t>New Chlorine Dioxide Generator Plant No. 2</w:t>
    </w:r>
  </w:p>
  <w:p w:rsidR="00EA104B" w:rsidRPr="009065A6" w:rsidRDefault="00EA104B" w:rsidP="00160DE4">
    <w:pPr>
      <w:pStyle w:val="Footer"/>
      <w:tabs>
        <w:tab w:val="clear" w:pos="4320"/>
        <w:tab w:val="clear" w:pos="8640"/>
        <w:tab w:val="left" w:pos="7470"/>
        <w:tab w:val="right" w:pos="9360"/>
      </w:tabs>
      <w:jc w:val="center"/>
      <w:rPr>
        <w:sz w:val="20"/>
      </w:rPr>
    </w:pPr>
    <w:r w:rsidRPr="009065A6">
      <w:rPr>
        <w:sz w:val="20"/>
      </w:rPr>
      <w:t>Page A-</w:t>
    </w:r>
    <w:r w:rsidR="00675347" w:rsidRPr="009065A6">
      <w:rPr>
        <w:sz w:val="20"/>
      </w:rPr>
      <w:fldChar w:fldCharType="begin"/>
    </w:r>
    <w:r w:rsidRPr="009065A6">
      <w:rPr>
        <w:sz w:val="20"/>
      </w:rPr>
      <w:instrText xml:space="preserve"> PAGE  \* MERGEFORMAT </w:instrText>
    </w:r>
    <w:r w:rsidR="00675347" w:rsidRPr="009065A6">
      <w:rPr>
        <w:sz w:val="20"/>
      </w:rPr>
      <w:fldChar w:fldCharType="separate"/>
    </w:r>
    <w:r w:rsidR="00AC7697">
      <w:rPr>
        <w:noProof/>
        <w:sz w:val="20"/>
      </w:rPr>
      <w:t>3</w:t>
    </w:r>
    <w:r w:rsidR="00675347"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078" w:rsidRPr="000F4D84" w:rsidRDefault="00D96078" w:rsidP="00D96078">
    <w:pPr>
      <w:pBdr>
        <w:top w:val="single" w:sz="8" w:space="1" w:color="auto"/>
      </w:pBdr>
      <w:tabs>
        <w:tab w:val="left" w:pos="5040"/>
      </w:tabs>
      <w:spacing w:before="240"/>
      <w:rPr>
        <w:rStyle w:val="PageNumber"/>
        <w:rFonts w:ascii="Book Antiqua" w:hAnsi="Book Antiqua"/>
        <w:sz w:val="18"/>
        <w:szCs w:val="18"/>
      </w:rPr>
    </w:pPr>
    <w:r>
      <w:rPr>
        <w:rStyle w:val="PageNumber"/>
        <w:rFonts w:ascii="Book Antiqua" w:hAnsi="Book Antiqua"/>
        <w:sz w:val="18"/>
        <w:szCs w:val="18"/>
      </w:rPr>
      <w:t>Rayonier Performance Fibers, LLC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0890004-034-AC</w:t>
    </w:r>
  </w:p>
  <w:p w:rsidR="00EA104B" w:rsidRPr="002C7CB2" w:rsidRDefault="00D96078" w:rsidP="00D96078">
    <w:pPr>
      <w:tabs>
        <w:tab w:val="left" w:pos="5040"/>
      </w:tabs>
      <w:rPr>
        <w:rStyle w:val="PageNumber"/>
        <w:rFonts w:ascii="Book Antiqua" w:hAnsi="Book Antiqua"/>
        <w:sz w:val="18"/>
        <w:szCs w:val="18"/>
      </w:rPr>
    </w:pPr>
    <w:r>
      <w:rPr>
        <w:rStyle w:val="PageNumber"/>
        <w:rFonts w:ascii="Book Antiqua" w:hAnsi="Book Antiqua"/>
        <w:sz w:val="18"/>
        <w:szCs w:val="18"/>
      </w:rPr>
      <w:t>Fernandina Beach Mill</w:t>
    </w:r>
    <w:r w:rsidRPr="000F4D84">
      <w:rPr>
        <w:rStyle w:val="PageNumber"/>
        <w:rFonts w:ascii="Book Antiqua" w:hAnsi="Book Antiqua"/>
        <w:sz w:val="18"/>
        <w:szCs w:val="18"/>
      </w:rPr>
      <w:tab/>
    </w:r>
    <w:r>
      <w:rPr>
        <w:rStyle w:val="PageNumber"/>
        <w:rFonts w:ascii="Book Antiqua" w:hAnsi="Book Antiqua"/>
        <w:sz w:val="18"/>
        <w:szCs w:val="18"/>
      </w:rPr>
      <w:t>New Chlorine Dioxide Generator Plant No. 2</w:t>
    </w:r>
  </w:p>
  <w:p w:rsidR="00EA104B" w:rsidRPr="009065A6" w:rsidRDefault="00EA104B">
    <w:pPr>
      <w:pStyle w:val="Footer"/>
      <w:tabs>
        <w:tab w:val="clear" w:pos="4320"/>
        <w:tab w:val="clear" w:pos="8640"/>
      </w:tabs>
      <w:jc w:val="center"/>
      <w:rPr>
        <w:sz w:val="20"/>
      </w:rPr>
    </w:pPr>
    <w:r w:rsidRPr="009065A6">
      <w:rPr>
        <w:sz w:val="20"/>
      </w:rPr>
      <w:t>Page B-</w:t>
    </w:r>
    <w:r w:rsidR="00675347" w:rsidRPr="009065A6">
      <w:rPr>
        <w:sz w:val="20"/>
      </w:rPr>
      <w:fldChar w:fldCharType="begin"/>
    </w:r>
    <w:r w:rsidRPr="009065A6">
      <w:rPr>
        <w:sz w:val="20"/>
      </w:rPr>
      <w:instrText xml:space="preserve"> PAGE  \* MERGEFORMAT </w:instrText>
    </w:r>
    <w:r w:rsidR="00675347" w:rsidRPr="009065A6">
      <w:rPr>
        <w:sz w:val="20"/>
      </w:rPr>
      <w:fldChar w:fldCharType="separate"/>
    </w:r>
    <w:r w:rsidR="00AC7697">
      <w:rPr>
        <w:noProof/>
        <w:sz w:val="20"/>
      </w:rPr>
      <w:t>2</w:t>
    </w:r>
    <w:r w:rsidR="00675347"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078" w:rsidRPr="000F4D84" w:rsidRDefault="00D96078" w:rsidP="00D96078">
    <w:pPr>
      <w:pBdr>
        <w:top w:val="single" w:sz="8" w:space="1" w:color="auto"/>
      </w:pBdr>
      <w:tabs>
        <w:tab w:val="left" w:pos="5040"/>
      </w:tabs>
      <w:spacing w:before="240"/>
      <w:rPr>
        <w:rStyle w:val="PageNumber"/>
        <w:rFonts w:ascii="Book Antiqua" w:hAnsi="Book Antiqua"/>
        <w:sz w:val="18"/>
        <w:szCs w:val="18"/>
      </w:rPr>
    </w:pPr>
    <w:r>
      <w:rPr>
        <w:rStyle w:val="PageNumber"/>
        <w:rFonts w:ascii="Book Antiqua" w:hAnsi="Book Antiqua"/>
        <w:sz w:val="18"/>
        <w:szCs w:val="18"/>
      </w:rPr>
      <w:t>Rayonier Performance Fibers, LLC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0890004-034-AC</w:t>
    </w:r>
  </w:p>
  <w:p w:rsidR="00EA104B" w:rsidRPr="002C7CB2" w:rsidRDefault="00D96078" w:rsidP="00D96078">
    <w:pPr>
      <w:tabs>
        <w:tab w:val="left" w:pos="5040"/>
      </w:tabs>
      <w:rPr>
        <w:rStyle w:val="PageNumber"/>
        <w:rFonts w:ascii="Book Antiqua" w:hAnsi="Book Antiqua"/>
        <w:sz w:val="18"/>
        <w:szCs w:val="18"/>
      </w:rPr>
    </w:pPr>
    <w:r>
      <w:rPr>
        <w:rStyle w:val="PageNumber"/>
        <w:rFonts w:ascii="Book Antiqua" w:hAnsi="Book Antiqua"/>
        <w:sz w:val="18"/>
        <w:szCs w:val="18"/>
      </w:rPr>
      <w:t>Fernandina Beach Mill</w:t>
    </w:r>
    <w:r w:rsidRPr="000F4D84">
      <w:rPr>
        <w:rStyle w:val="PageNumber"/>
        <w:rFonts w:ascii="Book Antiqua" w:hAnsi="Book Antiqua"/>
        <w:sz w:val="18"/>
        <w:szCs w:val="18"/>
      </w:rPr>
      <w:tab/>
    </w:r>
    <w:r>
      <w:rPr>
        <w:rStyle w:val="PageNumber"/>
        <w:rFonts w:ascii="Book Antiqua" w:hAnsi="Book Antiqua"/>
        <w:sz w:val="18"/>
        <w:szCs w:val="18"/>
      </w:rPr>
      <w:t>New Chlorine Dioxide Generator Plant No. 2</w:t>
    </w:r>
  </w:p>
  <w:p w:rsidR="00EA104B" w:rsidRPr="009065A6" w:rsidRDefault="00EA104B">
    <w:pPr>
      <w:pStyle w:val="Footer"/>
      <w:tabs>
        <w:tab w:val="clear" w:pos="4320"/>
        <w:tab w:val="clear" w:pos="8640"/>
      </w:tabs>
      <w:jc w:val="center"/>
      <w:rPr>
        <w:sz w:val="20"/>
      </w:rPr>
    </w:pPr>
    <w:r w:rsidRPr="009065A6">
      <w:rPr>
        <w:sz w:val="20"/>
      </w:rPr>
      <w:t>Page C-</w:t>
    </w:r>
    <w:r w:rsidR="00675347" w:rsidRPr="009065A6">
      <w:rPr>
        <w:sz w:val="20"/>
      </w:rPr>
      <w:fldChar w:fldCharType="begin"/>
    </w:r>
    <w:r w:rsidRPr="009065A6">
      <w:rPr>
        <w:sz w:val="20"/>
      </w:rPr>
      <w:instrText xml:space="preserve"> PAGE  \* MERGEFORMAT </w:instrText>
    </w:r>
    <w:r w:rsidR="00675347" w:rsidRPr="009065A6">
      <w:rPr>
        <w:sz w:val="20"/>
      </w:rPr>
      <w:fldChar w:fldCharType="separate"/>
    </w:r>
    <w:r w:rsidR="00AC7697">
      <w:rPr>
        <w:noProof/>
        <w:sz w:val="20"/>
      </w:rPr>
      <w:t>4</w:t>
    </w:r>
    <w:r w:rsidR="00675347"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281BA4" w:rsidRDefault="00EA104B" w:rsidP="00281B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04B" w:rsidRDefault="00EA104B">
      <w:r>
        <w:separator/>
      </w:r>
    </w:p>
  </w:footnote>
  <w:footnote w:type="continuationSeparator" w:id="0">
    <w:p w:rsidR="00EA104B" w:rsidRDefault="00EA10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APPENDICES (</w:t>
    </w:r>
    <w:r w:rsidR="007D215E">
      <w:rPr>
        <w:rFonts w:ascii="Book Antiqua" w:hAnsi="Book Antiqua"/>
        <w:b/>
        <w:caps/>
        <w:szCs w:val="22"/>
      </w:rPr>
      <w:t>FINAL</w:t>
    </w:r>
    <w:r w:rsidRPr="00C9435D">
      <w:rPr>
        <w:rFonts w:ascii="Book Antiqua" w:hAnsi="Book Antiqua"/>
        <w:b/>
        <w:caps/>
        <w:szCs w:val="22"/>
      </w:rPr>
      <w:t>)</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APPENDIX A (</w:t>
    </w:r>
    <w:r w:rsidR="007D215E">
      <w:rPr>
        <w:rFonts w:ascii="Book Antiqua" w:hAnsi="Book Antiqua"/>
        <w:b/>
        <w:caps/>
        <w:szCs w:val="22"/>
      </w:rPr>
      <w:t>FINAL</w:t>
    </w:r>
    <w:r w:rsidRPr="00C9435D">
      <w:rPr>
        <w:rFonts w:ascii="Book Antiqua" w:hAnsi="Book Antiqua"/>
        <w:b/>
        <w:caps/>
        <w:szCs w:val="22"/>
      </w:rPr>
      <w:t>)</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APPENDIX B (</w:t>
    </w:r>
    <w:r w:rsidR="007D215E">
      <w:rPr>
        <w:rFonts w:ascii="Book Antiqua" w:hAnsi="Book Antiqua"/>
        <w:b/>
        <w:caps/>
        <w:szCs w:val="22"/>
      </w:rPr>
      <w:t>FINAL</w:t>
    </w:r>
    <w:r w:rsidRPr="00C9435D">
      <w:rPr>
        <w:rFonts w:ascii="Book Antiqua" w:hAnsi="Book Antiqua"/>
        <w:b/>
        <w:caps/>
        <w:szCs w:val="22"/>
      </w:rPr>
      <w:t>)</w:t>
    </w:r>
  </w:p>
  <w:p w:rsidR="00EA104B" w:rsidRPr="00C9435D" w:rsidRDefault="00EA104B">
    <w:pPr>
      <w:pStyle w:val="Header"/>
      <w:tabs>
        <w:tab w:val="clear" w:pos="8640"/>
      </w:tabs>
      <w:spacing w:after="240"/>
      <w:jc w:val="center"/>
      <w:rPr>
        <w:rFonts w:ascii="Book Antiqua" w:hAnsi="Book Antiqua"/>
        <w:b/>
        <w:szCs w:val="22"/>
      </w:rPr>
    </w:pPr>
    <w:r w:rsidRPr="00C9435D">
      <w:rPr>
        <w:rFonts w:ascii="Book Antiqua" w:hAnsi="Book Antiqua"/>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APPENDIX C (</w:t>
    </w:r>
    <w:r w:rsidR="007D215E">
      <w:rPr>
        <w:rFonts w:ascii="Book Antiqua" w:hAnsi="Book Antiqua"/>
        <w:b/>
        <w:caps/>
        <w:szCs w:val="22"/>
      </w:rPr>
      <w:t>FINAL</w:t>
    </w:r>
    <w:r w:rsidRPr="00C9435D">
      <w:rPr>
        <w:rFonts w:ascii="Book Antiqua" w:hAnsi="Book Antiqua"/>
        <w:b/>
        <w:caps/>
        <w:szCs w:val="22"/>
      </w:rPr>
      <w:t>)</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1B4D7A" w:rsidRDefault="00EA104B" w:rsidP="001B4D7A">
    <w:pPr>
      <w:pStyle w:val="Header"/>
      <w:rPr>
        <w:sz w:val="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262F7"/>
    <w:rsid w:val="00033EE1"/>
    <w:rsid w:val="000375B2"/>
    <w:rsid w:val="00060C13"/>
    <w:rsid w:val="0006171E"/>
    <w:rsid w:val="000654AB"/>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D0EB0"/>
    <w:rsid w:val="000D7116"/>
    <w:rsid w:val="000F59A9"/>
    <w:rsid w:val="00105CE6"/>
    <w:rsid w:val="00120C76"/>
    <w:rsid w:val="00134CEC"/>
    <w:rsid w:val="00142DAE"/>
    <w:rsid w:val="00146F45"/>
    <w:rsid w:val="00160DE4"/>
    <w:rsid w:val="00162983"/>
    <w:rsid w:val="00170C97"/>
    <w:rsid w:val="00177EED"/>
    <w:rsid w:val="00183156"/>
    <w:rsid w:val="00186088"/>
    <w:rsid w:val="001945D6"/>
    <w:rsid w:val="001A79F2"/>
    <w:rsid w:val="001B4D7A"/>
    <w:rsid w:val="001C68B2"/>
    <w:rsid w:val="001E2C0F"/>
    <w:rsid w:val="001E41AD"/>
    <w:rsid w:val="001F26E0"/>
    <w:rsid w:val="001F3F41"/>
    <w:rsid w:val="001F62D6"/>
    <w:rsid w:val="001F7E4D"/>
    <w:rsid w:val="00207C6F"/>
    <w:rsid w:val="00213437"/>
    <w:rsid w:val="002149A1"/>
    <w:rsid w:val="0022578E"/>
    <w:rsid w:val="002268A5"/>
    <w:rsid w:val="00243FC3"/>
    <w:rsid w:val="00255762"/>
    <w:rsid w:val="00281B00"/>
    <w:rsid w:val="00281BA4"/>
    <w:rsid w:val="00282C29"/>
    <w:rsid w:val="002B14ED"/>
    <w:rsid w:val="002B23D5"/>
    <w:rsid w:val="002B580E"/>
    <w:rsid w:val="002D02F6"/>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80E54"/>
    <w:rsid w:val="003A3016"/>
    <w:rsid w:val="003B6A30"/>
    <w:rsid w:val="003C0A88"/>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84304"/>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BC2"/>
    <w:rsid w:val="00510643"/>
    <w:rsid w:val="00512D64"/>
    <w:rsid w:val="00522314"/>
    <w:rsid w:val="00525A38"/>
    <w:rsid w:val="00541976"/>
    <w:rsid w:val="0055132C"/>
    <w:rsid w:val="00554CBA"/>
    <w:rsid w:val="00555721"/>
    <w:rsid w:val="00577980"/>
    <w:rsid w:val="00583F09"/>
    <w:rsid w:val="005863D9"/>
    <w:rsid w:val="00595935"/>
    <w:rsid w:val="00595959"/>
    <w:rsid w:val="00597E9F"/>
    <w:rsid w:val="005A52DA"/>
    <w:rsid w:val="005C603C"/>
    <w:rsid w:val="005C7E44"/>
    <w:rsid w:val="005C7F9A"/>
    <w:rsid w:val="005D01CB"/>
    <w:rsid w:val="005D601C"/>
    <w:rsid w:val="005E5392"/>
    <w:rsid w:val="0060124C"/>
    <w:rsid w:val="0060147F"/>
    <w:rsid w:val="00606C5F"/>
    <w:rsid w:val="00630FBE"/>
    <w:rsid w:val="006425C8"/>
    <w:rsid w:val="0065170E"/>
    <w:rsid w:val="0066396C"/>
    <w:rsid w:val="006672FA"/>
    <w:rsid w:val="0067057A"/>
    <w:rsid w:val="00674EF7"/>
    <w:rsid w:val="00675347"/>
    <w:rsid w:val="006820CD"/>
    <w:rsid w:val="00685228"/>
    <w:rsid w:val="00687B1D"/>
    <w:rsid w:val="006912DE"/>
    <w:rsid w:val="006C2762"/>
    <w:rsid w:val="006C5921"/>
    <w:rsid w:val="006C6C8C"/>
    <w:rsid w:val="006E558B"/>
    <w:rsid w:val="006E6AE1"/>
    <w:rsid w:val="006F688A"/>
    <w:rsid w:val="006F7553"/>
    <w:rsid w:val="00713A18"/>
    <w:rsid w:val="00715199"/>
    <w:rsid w:val="007178F8"/>
    <w:rsid w:val="00731F12"/>
    <w:rsid w:val="00743B89"/>
    <w:rsid w:val="00746231"/>
    <w:rsid w:val="00751CD0"/>
    <w:rsid w:val="00754C23"/>
    <w:rsid w:val="00774123"/>
    <w:rsid w:val="007761A1"/>
    <w:rsid w:val="00777862"/>
    <w:rsid w:val="00784C5C"/>
    <w:rsid w:val="007906D3"/>
    <w:rsid w:val="007A268E"/>
    <w:rsid w:val="007C3460"/>
    <w:rsid w:val="007D011E"/>
    <w:rsid w:val="007D215E"/>
    <w:rsid w:val="007D2742"/>
    <w:rsid w:val="007E0BA9"/>
    <w:rsid w:val="007E250A"/>
    <w:rsid w:val="007F6ACE"/>
    <w:rsid w:val="00804FE7"/>
    <w:rsid w:val="00806615"/>
    <w:rsid w:val="0081218C"/>
    <w:rsid w:val="0081546B"/>
    <w:rsid w:val="0082395B"/>
    <w:rsid w:val="00823BDB"/>
    <w:rsid w:val="008262A6"/>
    <w:rsid w:val="00830F25"/>
    <w:rsid w:val="008335CA"/>
    <w:rsid w:val="0087007B"/>
    <w:rsid w:val="0087268E"/>
    <w:rsid w:val="00875EA5"/>
    <w:rsid w:val="00877EEC"/>
    <w:rsid w:val="00886326"/>
    <w:rsid w:val="008A3E2E"/>
    <w:rsid w:val="008B0D4B"/>
    <w:rsid w:val="008C0ED0"/>
    <w:rsid w:val="008C1E8A"/>
    <w:rsid w:val="008D3353"/>
    <w:rsid w:val="008E5893"/>
    <w:rsid w:val="008E7AA0"/>
    <w:rsid w:val="008F1870"/>
    <w:rsid w:val="009065A6"/>
    <w:rsid w:val="00911846"/>
    <w:rsid w:val="009207E7"/>
    <w:rsid w:val="00921CDC"/>
    <w:rsid w:val="00951810"/>
    <w:rsid w:val="00951C3E"/>
    <w:rsid w:val="0095342B"/>
    <w:rsid w:val="00954975"/>
    <w:rsid w:val="00972076"/>
    <w:rsid w:val="009821C1"/>
    <w:rsid w:val="00990CC0"/>
    <w:rsid w:val="009C18B7"/>
    <w:rsid w:val="009D057A"/>
    <w:rsid w:val="009D1D15"/>
    <w:rsid w:val="009F0F40"/>
    <w:rsid w:val="00A074B4"/>
    <w:rsid w:val="00A16A1B"/>
    <w:rsid w:val="00A21099"/>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65FA"/>
    <w:rsid w:val="00AC7697"/>
    <w:rsid w:val="00AD32A0"/>
    <w:rsid w:val="00AD35EC"/>
    <w:rsid w:val="00AE02C2"/>
    <w:rsid w:val="00B0176A"/>
    <w:rsid w:val="00B06798"/>
    <w:rsid w:val="00B23F48"/>
    <w:rsid w:val="00B25A6F"/>
    <w:rsid w:val="00B2734A"/>
    <w:rsid w:val="00B31FE1"/>
    <w:rsid w:val="00B3739D"/>
    <w:rsid w:val="00B4600B"/>
    <w:rsid w:val="00B51619"/>
    <w:rsid w:val="00B64AE2"/>
    <w:rsid w:val="00B7008C"/>
    <w:rsid w:val="00B74562"/>
    <w:rsid w:val="00B7566F"/>
    <w:rsid w:val="00B966C2"/>
    <w:rsid w:val="00BB01C3"/>
    <w:rsid w:val="00BB3A65"/>
    <w:rsid w:val="00BC2BC1"/>
    <w:rsid w:val="00BC3A9B"/>
    <w:rsid w:val="00BE674F"/>
    <w:rsid w:val="00BF006E"/>
    <w:rsid w:val="00BF2C0D"/>
    <w:rsid w:val="00BF329F"/>
    <w:rsid w:val="00BF5D2E"/>
    <w:rsid w:val="00BF6EAD"/>
    <w:rsid w:val="00BF7455"/>
    <w:rsid w:val="00C0118E"/>
    <w:rsid w:val="00C15005"/>
    <w:rsid w:val="00C155A2"/>
    <w:rsid w:val="00C15E14"/>
    <w:rsid w:val="00C220B6"/>
    <w:rsid w:val="00C22100"/>
    <w:rsid w:val="00C353AC"/>
    <w:rsid w:val="00C40CE9"/>
    <w:rsid w:val="00C5199F"/>
    <w:rsid w:val="00C5523A"/>
    <w:rsid w:val="00C67079"/>
    <w:rsid w:val="00C70077"/>
    <w:rsid w:val="00C729F4"/>
    <w:rsid w:val="00C80748"/>
    <w:rsid w:val="00C91432"/>
    <w:rsid w:val="00C9435D"/>
    <w:rsid w:val="00CA0968"/>
    <w:rsid w:val="00CA279C"/>
    <w:rsid w:val="00CB5325"/>
    <w:rsid w:val="00CF01F5"/>
    <w:rsid w:val="00CF0C83"/>
    <w:rsid w:val="00CF2020"/>
    <w:rsid w:val="00CF531B"/>
    <w:rsid w:val="00CF647A"/>
    <w:rsid w:val="00D01955"/>
    <w:rsid w:val="00D031D4"/>
    <w:rsid w:val="00D038EC"/>
    <w:rsid w:val="00D03F1C"/>
    <w:rsid w:val="00D066EB"/>
    <w:rsid w:val="00D21810"/>
    <w:rsid w:val="00D3449D"/>
    <w:rsid w:val="00D35279"/>
    <w:rsid w:val="00D37E9E"/>
    <w:rsid w:val="00D439F3"/>
    <w:rsid w:val="00D44AB3"/>
    <w:rsid w:val="00D64E5D"/>
    <w:rsid w:val="00D852C4"/>
    <w:rsid w:val="00D87599"/>
    <w:rsid w:val="00D90119"/>
    <w:rsid w:val="00D91335"/>
    <w:rsid w:val="00D96078"/>
    <w:rsid w:val="00DA5296"/>
    <w:rsid w:val="00DB70C0"/>
    <w:rsid w:val="00DC7989"/>
    <w:rsid w:val="00DD3318"/>
    <w:rsid w:val="00DD68D1"/>
    <w:rsid w:val="00DF4C7E"/>
    <w:rsid w:val="00E01F64"/>
    <w:rsid w:val="00E05129"/>
    <w:rsid w:val="00E058F6"/>
    <w:rsid w:val="00E07A5B"/>
    <w:rsid w:val="00E13C99"/>
    <w:rsid w:val="00E14487"/>
    <w:rsid w:val="00E1467D"/>
    <w:rsid w:val="00E244E1"/>
    <w:rsid w:val="00E25619"/>
    <w:rsid w:val="00E40707"/>
    <w:rsid w:val="00E43C16"/>
    <w:rsid w:val="00E53688"/>
    <w:rsid w:val="00E56C76"/>
    <w:rsid w:val="00E63F27"/>
    <w:rsid w:val="00E6575C"/>
    <w:rsid w:val="00E770A6"/>
    <w:rsid w:val="00E811B8"/>
    <w:rsid w:val="00E93ECF"/>
    <w:rsid w:val="00E95A04"/>
    <w:rsid w:val="00EA104B"/>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73E2A"/>
    <w:rsid w:val="00F90D63"/>
    <w:rsid w:val="00F94833"/>
    <w:rsid w:val="00F968A6"/>
    <w:rsid w:val="00FB3650"/>
    <w:rsid w:val="00FB6EA3"/>
    <w:rsid w:val="00FC65F3"/>
    <w:rsid w:val="00FE09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3928</Words>
  <Characters>21778</Characters>
  <Application>Microsoft Office Word</Application>
  <DocSecurity>0</DocSecurity>
  <Lines>181</Lines>
  <Paragraphs>51</Paragraphs>
  <ScaleCrop>false</ScaleCrop>
  <Manager/>
  <Company/>
  <LinksUpToDate>false</LinksUpToDate>
  <CharactersWithSpaces>25655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2011-10-31T16:22:00Z</dcterms:created>
  <dcterms:modified xsi:type="dcterms:W3CDTF">2011-10-31T16:22:00Z</dcterms:modified>
</cp:coreProperties>
</file>